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07CEA" w14:textId="106D068F" w:rsidR="0012687E" w:rsidRDefault="0012687E" w:rsidP="0012687E">
      <w:pPr>
        <w:pStyle w:val="NoSpacing"/>
      </w:pPr>
      <w:r w:rsidRPr="00E20775">
        <w:rPr>
          <w:b/>
        </w:rPr>
        <w:t xml:space="preserve">AP Language and Composition: Summer Reading Assignment                                              </w:t>
      </w:r>
      <w:r w:rsidR="005D1EC4" w:rsidRPr="00E20775">
        <w:rPr>
          <w:b/>
        </w:rPr>
        <w:t xml:space="preserve">               </w:t>
      </w:r>
      <w:proofErr w:type="gramStart"/>
      <w:r w:rsidR="00EC75F8" w:rsidRPr="00E20775">
        <w:tab/>
      </w:r>
      <w:r w:rsidR="005D1EC4" w:rsidRPr="00E20775">
        <w:t xml:space="preserve">  </w:t>
      </w:r>
      <w:r w:rsidR="007273C7" w:rsidRPr="00E20775">
        <w:t>CBE</w:t>
      </w:r>
      <w:proofErr w:type="gramEnd"/>
      <w:r w:rsidR="007273C7" w:rsidRPr="00E20775">
        <w:t xml:space="preserve"> Summer 20</w:t>
      </w:r>
      <w:r w:rsidR="00A70528" w:rsidRPr="00E20775">
        <w:t>20</w:t>
      </w:r>
    </w:p>
    <w:p w14:paraId="41A14D8D" w14:textId="77777777" w:rsidR="0077073E" w:rsidRPr="00E20775" w:rsidRDefault="0077073E" w:rsidP="0012687E">
      <w:pPr>
        <w:pStyle w:val="NoSpacing"/>
      </w:pPr>
    </w:p>
    <w:p w14:paraId="6544DA39" w14:textId="77777777" w:rsidR="0012687E" w:rsidRPr="00E20775" w:rsidRDefault="0012687E" w:rsidP="007E146F">
      <w:pPr>
        <w:pStyle w:val="NoSpacing"/>
      </w:pPr>
      <w:r w:rsidRPr="00E20775">
        <w:t xml:space="preserve"> </w:t>
      </w:r>
      <w:r w:rsidR="007B408D" w:rsidRPr="00E20775">
        <w:t xml:space="preserve">      </w:t>
      </w:r>
      <w:r w:rsidRPr="00E20775">
        <w:t xml:space="preserve">Welcome to AP Language and Composition! This is an exciting class that will ask you to look closely and question the world around you as you make your way through a variety of nonfiction readings. We have designed this summer reading assignment to give you an introduction to the type of reading you will experience and the degree of close reading you will do in the course. </w:t>
      </w:r>
    </w:p>
    <w:p w14:paraId="1D74A5E9" w14:textId="22CB5A62" w:rsidR="0012687E" w:rsidRDefault="0012687E" w:rsidP="0012687E">
      <w:pPr>
        <w:pStyle w:val="NoSpacing"/>
        <w:ind w:firstLine="360"/>
      </w:pPr>
      <w:r w:rsidRPr="00E20775">
        <w:t xml:space="preserve">Please make </w:t>
      </w:r>
      <w:r w:rsidR="006C0DFC" w:rsidRPr="00E20775">
        <w:t xml:space="preserve">a </w:t>
      </w:r>
      <w:r w:rsidRPr="00E20775">
        <w:t>careful selection</w:t>
      </w:r>
      <w:r w:rsidR="00A70528" w:rsidRPr="00E20775">
        <w:t xml:space="preserve"> of ONE of the following books</w:t>
      </w:r>
      <w:r w:rsidRPr="00E20775">
        <w:t xml:space="preserve"> and get your parents’ approval</w:t>
      </w:r>
      <w:r w:rsidR="00EC75F8" w:rsidRPr="00E20775">
        <w:t>, as some books do contain mature and/or sensitive material</w:t>
      </w:r>
      <w:r w:rsidRPr="00E20775">
        <w:t xml:space="preserve">. We selected the following books based on their artistic merit and the author’s experience and research. </w:t>
      </w:r>
      <w:r w:rsidR="007273C7" w:rsidRPr="00E20775">
        <w:t>These books represent only the</w:t>
      </w:r>
      <w:r w:rsidRPr="00E20775">
        <w:t xml:space="preserve"> authors’ opinions and are not necessarily those of your teachers or the Central Bucks School District. </w:t>
      </w:r>
    </w:p>
    <w:p w14:paraId="6E571560" w14:textId="77777777" w:rsidR="00357C8C" w:rsidRPr="00E20775" w:rsidRDefault="00357C8C" w:rsidP="0012687E">
      <w:pPr>
        <w:pStyle w:val="NoSpacing"/>
        <w:ind w:firstLine="360"/>
      </w:pPr>
    </w:p>
    <w:p w14:paraId="1F0D9006" w14:textId="5D1AF49C" w:rsidR="002A7FB7" w:rsidRPr="00E20775" w:rsidRDefault="002A7FB7" w:rsidP="00357C8C">
      <w:pPr>
        <w:pStyle w:val="NoSpacing"/>
        <w:ind w:firstLine="360"/>
        <w:rPr>
          <w:bCs/>
        </w:rPr>
      </w:pPr>
      <w:r w:rsidRPr="00E20775">
        <w:rPr>
          <w:b/>
          <w:highlight w:val="yellow"/>
          <w:u w:val="single"/>
        </w:rPr>
        <w:t>*Th</w:t>
      </w:r>
      <w:r w:rsidR="00357C8C">
        <w:rPr>
          <w:b/>
          <w:highlight w:val="yellow"/>
          <w:u w:val="single"/>
        </w:rPr>
        <w:t>is assignment</w:t>
      </w:r>
      <w:r w:rsidR="00F57439" w:rsidRPr="00E20775">
        <w:rPr>
          <w:b/>
          <w:highlight w:val="yellow"/>
          <w:u w:val="single"/>
        </w:rPr>
        <w:t xml:space="preserve"> </w:t>
      </w:r>
      <w:r w:rsidRPr="00E20775">
        <w:rPr>
          <w:b/>
          <w:highlight w:val="yellow"/>
          <w:u w:val="single"/>
        </w:rPr>
        <w:t xml:space="preserve">is due on the </w:t>
      </w:r>
      <w:r w:rsidR="007273C7" w:rsidRPr="00E20775">
        <w:rPr>
          <w:b/>
          <w:highlight w:val="yellow"/>
          <w:u w:val="single"/>
        </w:rPr>
        <w:t>first day of school</w:t>
      </w:r>
      <w:r w:rsidR="007273C7" w:rsidRPr="00E20775">
        <w:rPr>
          <w:b/>
          <w:highlight w:val="yellow"/>
        </w:rPr>
        <w:t xml:space="preserve">.  </w:t>
      </w:r>
      <w:r w:rsidRPr="00E20775">
        <w:rPr>
          <w:b/>
          <w:highlight w:val="yellow"/>
        </w:rPr>
        <w:t>Even if your class is scheduled for the second semester, you still must turn in your work to your teacher on the first day</w:t>
      </w:r>
      <w:r w:rsidR="00F57439" w:rsidRPr="00E20775">
        <w:rPr>
          <w:b/>
          <w:highlight w:val="yellow"/>
        </w:rPr>
        <w:t xml:space="preserve"> of the school year</w:t>
      </w:r>
      <w:r w:rsidRPr="00E20775">
        <w:rPr>
          <w:b/>
          <w:highlight w:val="yellow"/>
        </w:rPr>
        <w:t>.  Seek out your teacher to submit your work.</w:t>
      </w:r>
      <w:r w:rsidR="0096195E" w:rsidRPr="00E20775">
        <w:rPr>
          <w:b/>
          <w:highlight w:val="yellow"/>
        </w:rPr>
        <w:t xml:space="preserve"> If the school year begins in an online platform, you will need to email your</w:t>
      </w:r>
      <w:r w:rsidR="00C50072">
        <w:rPr>
          <w:b/>
          <w:highlight w:val="yellow"/>
        </w:rPr>
        <w:t xml:space="preserve"> assignment </w:t>
      </w:r>
      <w:r w:rsidR="0096195E" w:rsidRPr="00E20775">
        <w:rPr>
          <w:b/>
          <w:highlight w:val="yellow"/>
        </w:rPr>
        <w:t xml:space="preserve">to your teacher by </w:t>
      </w:r>
      <w:r w:rsidR="00357C8C">
        <w:rPr>
          <w:b/>
          <w:highlight w:val="yellow"/>
        </w:rPr>
        <w:t>3:00 PM on the first day of instruction</w:t>
      </w:r>
      <w:r w:rsidR="00C50072">
        <w:rPr>
          <w:b/>
          <w:highlight w:val="yellow"/>
        </w:rPr>
        <w:t xml:space="preserve"> this fall</w:t>
      </w:r>
      <w:r w:rsidR="0096195E" w:rsidRPr="00E20775">
        <w:rPr>
          <w:b/>
          <w:highlight w:val="yellow"/>
        </w:rPr>
        <w:t>.</w:t>
      </w:r>
      <w:r w:rsidR="0096195E" w:rsidRPr="00E20775">
        <w:rPr>
          <w:bCs/>
          <w:highlight w:val="yellow"/>
        </w:rPr>
        <w:t xml:space="preserve"> </w:t>
      </w:r>
      <w:r w:rsidRPr="00E20775">
        <w:rPr>
          <w:bCs/>
          <w:highlight w:val="yellow"/>
        </w:rPr>
        <w:t xml:space="preserve"> </w:t>
      </w:r>
    </w:p>
    <w:p w14:paraId="665AE861" w14:textId="77777777" w:rsidR="00EC75F8" w:rsidRPr="00E20775" w:rsidRDefault="00EC75F8" w:rsidP="005D1EC4">
      <w:pPr>
        <w:pStyle w:val="NoSpacing"/>
        <w:rPr>
          <w:b/>
          <w:bCs/>
          <w:color w:val="000000"/>
        </w:rPr>
      </w:pPr>
    </w:p>
    <w:p w14:paraId="779A3484" w14:textId="66126FC1" w:rsidR="002A7FB7" w:rsidRPr="00E20775" w:rsidRDefault="002A7FB7" w:rsidP="002A7FB7">
      <w:pPr>
        <w:pStyle w:val="NoSpacing"/>
        <w:rPr>
          <w:b/>
        </w:rPr>
      </w:pPr>
      <w:r w:rsidRPr="00E20775">
        <w:rPr>
          <w:b/>
        </w:rPr>
        <w:t>NONFICTION</w:t>
      </w:r>
      <w:r w:rsidR="00A70528" w:rsidRPr="00E20775">
        <w:rPr>
          <w:b/>
        </w:rPr>
        <w:t xml:space="preserve"> BOOK SELECTIONS</w:t>
      </w:r>
    </w:p>
    <w:p w14:paraId="71DD979F" w14:textId="13E40826" w:rsidR="002A7FB7" w:rsidRPr="00E20775" w:rsidRDefault="002A7FB7" w:rsidP="002A7FB7">
      <w:pPr>
        <w:pStyle w:val="NoSpacing"/>
        <w:numPr>
          <w:ilvl w:val="0"/>
          <w:numId w:val="11"/>
        </w:numPr>
        <w:ind w:left="360"/>
      </w:pPr>
      <w:r w:rsidRPr="00E20775">
        <w:rPr>
          <w:i/>
        </w:rPr>
        <w:t>Unfair: The New Science of Criminal Injustice</w:t>
      </w:r>
      <w:r w:rsidRPr="00E20775">
        <w:t xml:space="preserve"> by Adam </w:t>
      </w:r>
      <w:proofErr w:type="spellStart"/>
      <w:r w:rsidRPr="00E20775">
        <w:t>Benforado</w:t>
      </w:r>
      <w:proofErr w:type="spellEnd"/>
      <w:r w:rsidRPr="00E20775">
        <w:t>: Written by a Universi</w:t>
      </w:r>
      <w:r w:rsidR="00C50072">
        <w:t xml:space="preserve">ty </w:t>
      </w:r>
      <w:r w:rsidRPr="00E20775">
        <w:t xml:space="preserve">of Pennsylvania professor, this book examines factors (personal history, angles of camera footage, eyewitness testimony) that often inadvertently create bias in the legal system.  Students who were interested in the </w:t>
      </w:r>
      <w:r w:rsidRPr="00E20775">
        <w:rPr>
          <w:i/>
        </w:rPr>
        <w:t>Making a Murderer</w:t>
      </w:r>
      <w:r w:rsidRPr="00E20775">
        <w:t xml:space="preserve"> documentary </w:t>
      </w:r>
      <w:r w:rsidR="00A70528" w:rsidRPr="00E20775">
        <w:t xml:space="preserve">or whose attention has been captured by the spring protests for racial equality across the country </w:t>
      </w:r>
      <w:r w:rsidRPr="00E20775">
        <w:t>will find this particularly compelling.</w:t>
      </w:r>
    </w:p>
    <w:p w14:paraId="4EE8F78F" w14:textId="77D76341" w:rsidR="002332D5" w:rsidRPr="00E20775" w:rsidRDefault="002332D5" w:rsidP="00A70528">
      <w:pPr>
        <w:pStyle w:val="NoSpacing"/>
        <w:numPr>
          <w:ilvl w:val="0"/>
          <w:numId w:val="11"/>
        </w:numPr>
        <w:ind w:left="360"/>
        <w:rPr>
          <w:rFonts w:cstheme="minorHAnsi"/>
        </w:rPr>
      </w:pPr>
      <w:proofErr w:type="spellStart"/>
      <w:r w:rsidRPr="00E20775">
        <w:rPr>
          <w:rFonts w:cstheme="minorHAnsi"/>
          <w:i/>
        </w:rPr>
        <w:t>iGen</w:t>
      </w:r>
      <w:proofErr w:type="spellEnd"/>
      <w:r w:rsidRPr="00E20775">
        <w:rPr>
          <w:rFonts w:cstheme="minorHAnsi"/>
          <w:i/>
        </w:rPr>
        <w:t xml:space="preserve">: </w:t>
      </w:r>
      <w:r w:rsidRPr="00E20775">
        <w:rPr>
          <w:rFonts w:cstheme="minorHAnsi"/>
          <w:bCs/>
          <w:i/>
          <w:color w:val="111111"/>
        </w:rPr>
        <w:t xml:space="preserve">Why Today's Super-Connected Kids Are Growing Up Less Rebellious, More Tolerant, Less Happy--and Completely Unprepared for Adulthood--and What That Means for the Rest of Us </w:t>
      </w:r>
      <w:r w:rsidRPr="00E20775">
        <w:rPr>
          <w:rFonts w:cstheme="minorHAnsi"/>
          <w:bCs/>
          <w:color w:val="111111"/>
        </w:rPr>
        <w:t>by Jean Twenge: Examining the social and work habits as well as belief systems of Gen Z (those born between the mid-90s to mid-2000s), this book will provide an in-depth look at YOUR generation.</w:t>
      </w:r>
    </w:p>
    <w:p w14:paraId="1D207200" w14:textId="6724B0C4" w:rsidR="00A70528" w:rsidRPr="00E20775" w:rsidRDefault="00A70528" w:rsidP="00A70528">
      <w:pPr>
        <w:pStyle w:val="NoSpacing"/>
        <w:numPr>
          <w:ilvl w:val="0"/>
          <w:numId w:val="11"/>
        </w:numPr>
        <w:ind w:left="360"/>
        <w:rPr>
          <w:rFonts w:cstheme="minorHAnsi"/>
        </w:rPr>
      </w:pPr>
      <w:r w:rsidRPr="00E20775">
        <w:rPr>
          <w:rFonts w:cstheme="minorHAnsi"/>
          <w:i/>
        </w:rPr>
        <w:t xml:space="preserve">On the Clock: What Low-Wage Work Did to Me and How It Drives America Insane </w:t>
      </w:r>
      <w:r w:rsidRPr="00E20775">
        <w:rPr>
          <w:rFonts w:cstheme="minorHAnsi"/>
          <w:iCs/>
        </w:rPr>
        <w:t xml:space="preserve">by Emily </w:t>
      </w:r>
      <w:proofErr w:type="spellStart"/>
      <w:r w:rsidRPr="00E20775">
        <w:rPr>
          <w:rFonts w:cstheme="minorHAnsi"/>
          <w:iCs/>
        </w:rPr>
        <w:t>Guendelsberger</w:t>
      </w:r>
      <w:proofErr w:type="spellEnd"/>
      <w:r w:rsidRPr="00E20775">
        <w:rPr>
          <w:rFonts w:cstheme="minorHAnsi"/>
          <w:iCs/>
        </w:rPr>
        <w:t>:  A</w:t>
      </w:r>
      <w:r w:rsidR="006C0DFC" w:rsidRPr="00E20775">
        <w:rPr>
          <w:rFonts w:cstheme="minorHAnsi"/>
          <w:iCs/>
        </w:rPr>
        <w:t xml:space="preserve"> </w:t>
      </w:r>
      <w:r w:rsidRPr="00E20775">
        <w:rPr>
          <w:rFonts w:cstheme="minorHAnsi"/>
          <w:iCs/>
        </w:rPr>
        <w:t>journalist goes undercover to experience three separate low-wage jobs</w:t>
      </w:r>
      <w:r w:rsidR="006C0DFC" w:rsidRPr="00E20775">
        <w:rPr>
          <w:rFonts w:cstheme="minorHAnsi"/>
          <w:iCs/>
        </w:rPr>
        <w:t xml:space="preserve"> in</w:t>
      </w:r>
      <w:r w:rsidRPr="00E20775">
        <w:rPr>
          <w:rFonts w:cstheme="minorHAnsi"/>
          <w:iCs/>
        </w:rPr>
        <w:t xml:space="preserve"> an Amazon fulfillment center, a call center, and a McDonald’s.  </w:t>
      </w:r>
      <w:proofErr w:type="spellStart"/>
      <w:r w:rsidRPr="00E20775">
        <w:rPr>
          <w:rFonts w:cstheme="minorHAnsi"/>
          <w:iCs/>
        </w:rPr>
        <w:t>Guendelsberger’s</w:t>
      </w:r>
      <w:proofErr w:type="spellEnd"/>
      <w:r w:rsidRPr="00E20775">
        <w:rPr>
          <w:rFonts w:cstheme="minorHAnsi"/>
          <w:iCs/>
        </w:rPr>
        <w:t xml:space="preserve"> account of the financial, physical, and emotional harm that accompanies these jobs is searing.  Do know that raw </w:t>
      </w:r>
      <w:r w:rsidR="006C0DFC" w:rsidRPr="00E20775">
        <w:rPr>
          <w:rFonts w:cstheme="minorHAnsi"/>
          <w:iCs/>
        </w:rPr>
        <w:t xml:space="preserve">reporting </w:t>
      </w:r>
      <w:r w:rsidRPr="00E20775">
        <w:rPr>
          <w:rFonts w:cstheme="minorHAnsi"/>
          <w:iCs/>
        </w:rPr>
        <w:t xml:space="preserve">does include harsh </w:t>
      </w:r>
      <w:proofErr w:type="gramStart"/>
      <w:r w:rsidRPr="00E20775">
        <w:rPr>
          <w:rFonts w:cstheme="minorHAnsi"/>
          <w:iCs/>
        </w:rPr>
        <w:t>profanity,</w:t>
      </w:r>
      <w:r w:rsidR="00E20775" w:rsidRPr="00E20775">
        <w:rPr>
          <w:rFonts w:cstheme="minorHAnsi"/>
          <w:iCs/>
        </w:rPr>
        <w:t xml:space="preserve"> </w:t>
      </w:r>
      <w:r w:rsidRPr="00E20775">
        <w:rPr>
          <w:rFonts w:cstheme="minorHAnsi"/>
          <w:iCs/>
        </w:rPr>
        <w:t>in case</w:t>
      </w:r>
      <w:proofErr w:type="gramEnd"/>
      <w:r w:rsidRPr="00E20775">
        <w:rPr>
          <w:rFonts w:cstheme="minorHAnsi"/>
          <w:iCs/>
        </w:rPr>
        <w:t xml:space="preserve"> that conflicts with your reading preferences or values.</w:t>
      </w:r>
    </w:p>
    <w:p w14:paraId="28F7E26B" w14:textId="41E28785" w:rsidR="00A70528" w:rsidRPr="00E20775" w:rsidRDefault="002332D5" w:rsidP="00A70528">
      <w:pPr>
        <w:pStyle w:val="NoSpacing"/>
        <w:numPr>
          <w:ilvl w:val="0"/>
          <w:numId w:val="11"/>
        </w:numPr>
        <w:ind w:left="360"/>
        <w:rPr>
          <w:rFonts w:cstheme="minorHAnsi"/>
        </w:rPr>
      </w:pPr>
      <w:r w:rsidRPr="00E20775">
        <w:rPr>
          <w:i/>
        </w:rPr>
        <w:t>Pandemic: Tracking Contagions, from Ebola to Cholera and Beyond</w:t>
      </w:r>
      <w:r w:rsidRPr="00E20775">
        <w:t xml:space="preserve"> by Sonia Shah: Scientists agree that a pathogen is likely to cause a global pandemic </w:t>
      </w:r>
      <w:proofErr w:type="gramStart"/>
      <w:r w:rsidRPr="00E20775">
        <w:t>in the near future</w:t>
      </w:r>
      <w:proofErr w:type="gramEnd"/>
      <w:r w:rsidRPr="00E20775">
        <w:t xml:space="preserve">. But which one? And how? Shah explores the origins of contagions, drawing parallels between cholera, one of history’s most deadly and disruptive pandemic-causing pathogens, and the new diseases that stalk humankind today.  By delving into the convoluted science, strange politics, and checkered history of one of the world’s deadliest diseases, </w:t>
      </w:r>
      <w:r w:rsidRPr="00E20775">
        <w:rPr>
          <w:i/>
          <w:iCs/>
        </w:rPr>
        <w:t xml:space="preserve">Pandemic </w:t>
      </w:r>
      <w:r w:rsidRPr="00E20775">
        <w:t>reveals what the next global contagion might look like― and what we can do to prevent it.</w:t>
      </w:r>
      <w:r w:rsidR="00F20B6B">
        <w:t xml:space="preserve"> Please note that this piece was published PRIOR to the COVID-19 outbreak.</w:t>
      </w:r>
    </w:p>
    <w:p w14:paraId="4CE32939" w14:textId="48B5F96A" w:rsidR="002332D5" w:rsidRPr="00E20775" w:rsidRDefault="002332D5" w:rsidP="00A70528">
      <w:pPr>
        <w:pStyle w:val="NoSpacing"/>
        <w:numPr>
          <w:ilvl w:val="0"/>
          <w:numId w:val="11"/>
        </w:numPr>
        <w:ind w:left="360"/>
        <w:rPr>
          <w:rFonts w:cstheme="minorHAnsi"/>
        </w:rPr>
      </w:pPr>
      <w:r w:rsidRPr="00E20775">
        <w:rPr>
          <w:i/>
        </w:rPr>
        <w:t>Andy Warhol Was a Hoarder: Inside the Minds of History’s Great Personalities</w:t>
      </w:r>
      <w:r w:rsidRPr="00E20775">
        <w:t xml:space="preserve"> by Claudia Kalb: Was Andy Warhol a hoarder? Did Einstein have autism? This meticulously researched look at the evolution of mental health gives readers a glimpse into the lives of high-profile historic figures through the lens of modern psychology.  From Marilyn Monroe's borderline personality disorder to Charles Darwin's anxiety, Kalb provides compelling insight into a broad range of maladies, using historical records and interviews with leading mental health experts, biographers, sociologists, and other specialists. </w:t>
      </w:r>
    </w:p>
    <w:p w14:paraId="082E297C" w14:textId="06BB3293" w:rsidR="00A70528" w:rsidRPr="00E20775" w:rsidRDefault="00A70528" w:rsidP="00A70528">
      <w:pPr>
        <w:pStyle w:val="NoSpacing"/>
        <w:numPr>
          <w:ilvl w:val="0"/>
          <w:numId w:val="11"/>
        </w:numPr>
        <w:ind w:left="360"/>
        <w:rPr>
          <w:rFonts w:cstheme="minorHAnsi"/>
        </w:rPr>
      </w:pPr>
      <w:r w:rsidRPr="00E20775">
        <w:rPr>
          <w:i/>
        </w:rPr>
        <w:t xml:space="preserve">Just Mercy: A Story of Justice and Redemption </w:t>
      </w:r>
      <w:r w:rsidRPr="00E20775">
        <w:rPr>
          <w:iCs/>
        </w:rPr>
        <w:t>by Bryan Stevenson:  A Harvard-educated lawyer, Stevenson recounts his experiences defend</w:t>
      </w:r>
      <w:r w:rsidR="006C0DFC" w:rsidRPr="00E20775">
        <w:rPr>
          <w:iCs/>
        </w:rPr>
        <w:t>ing</w:t>
      </w:r>
      <w:r w:rsidRPr="00E20775">
        <w:rPr>
          <w:iCs/>
        </w:rPr>
        <w:t xml:space="preserve"> those unfairly convicted </w:t>
      </w:r>
      <w:r w:rsidR="006C0DFC" w:rsidRPr="00E20775">
        <w:rPr>
          <w:iCs/>
        </w:rPr>
        <w:t xml:space="preserve">and sentenced to death row as well as children </w:t>
      </w:r>
      <w:proofErr w:type="gramStart"/>
      <w:r w:rsidR="006C0DFC" w:rsidRPr="00E20775">
        <w:rPr>
          <w:iCs/>
        </w:rPr>
        <w:t>who,  sentenced</w:t>
      </w:r>
      <w:proofErr w:type="gramEnd"/>
      <w:r w:rsidR="006C0DFC" w:rsidRPr="00E20775">
        <w:rPr>
          <w:iCs/>
        </w:rPr>
        <w:t xml:space="preserve"> as adults, face life in prison.  With his belief in equity and the commitment to a need for change to the justice system, Stevenson asks his readers to question what a nation’s system of punishment says about its very nature and character.</w:t>
      </w:r>
    </w:p>
    <w:p w14:paraId="3CFE6B85" w14:textId="6428FD80" w:rsidR="006C0DFC" w:rsidRDefault="006C0DFC" w:rsidP="006C0DFC">
      <w:pPr>
        <w:pStyle w:val="NoSpacing"/>
        <w:ind w:left="360"/>
        <w:rPr>
          <w:rFonts w:cstheme="minorHAnsi"/>
        </w:rPr>
      </w:pPr>
    </w:p>
    <w:p w14:paraId="13920B31" w14:textId="64C41BA8" w:rsidR="0077073E" w:rsidRDefault="0077073E" w:rsidP="006C0DFC">
      <w:pPr>
        <w:pStyle w:val="NoSpacing"/>
        <w:ind w:left="360"/>
        <w:rPr>
          <w:rFonts w:cstheme="minorHAnsi"/>
        </w:rPr>
      </w:pPr>
    </w:p>
    <w:p w14:paraId="5265F976" w14:textId="2D200041" w:rsidR="0077073E" w:rsidRDefault="0077073E" w:rsidP="006C0DFC">
      <w:pPr>
        <w:pStyle w:val="NoSpacing"/>
        <w:ind w:left="360"/>
        <w:rPr>
          <w:rFonts w:cstheme="minorHAnsi"/>
        </w:rPr>
      </w:pPr>
    </w:p>
    <w:p w14:paraId="3FB69607" w14:textId="77777777" w:rsidR="0077073E" w:rsidRPr="00E20775" w:rsidRDefault="0077073E" w:rsidP="006C0DFC">
      <w:pPr>
        <w:pStyle w:val="NoSpacing"/>
        <w:ind w:left="360"/>
        <w:rPr>
          <w:rFonts w:cstheme="minorHAnsi"/>
        </w:rPr>
      </w:pPr>
    </w:p>
    <w:p w14:paraId="2BD4AF1A" w14:textId="5BB0DE7D" w:rsidR="006F0EFC" w:rsidRPr="00E20775" w:rsidRDefault="00EC75F8" w:rsidP="0096195E">
      <w:pPr>
        <w:pStyle w:val="NoSpacing"/>
        <w:numPr>
          <w:ilvl w:val="0"/>
          <w:numId w:val="4"/>
        </w:numPr>
        <w:ind w:left="270" w:hanging="270"/>
        <w:rPr>
          <w:b/>
        </w:rPr>
      </w:pPr>
      <w:r w:rsidRPr="00E20775">
        <w:rPr>
          <w:b/>
        </w:rPr>
        <w:lastRenderedPageBreak/>
        <w:t xml:space="preserve">ASSIGNMENT </w:t>
      </w:r>
    </w:p>
    <w:p w14:paraId="6DDFB6E8" w14:textId="30D7DE80" w:rsidR="00B95B64" w:rsidRDefault="0077073E" w:rsidP="00EC75F8">
      <w:pPr>
        <w:pStyle w:val="NoSpacing"/>
      </w:pPr>
      <w:proofErr w:type="gramStart"/>
      <w:r>
        <w:t>Typically</w:t>
      </w:r>
      <w:proofErr w:type="gramEnd"/>
      <w:r>
        <w:t xml:space="preserve"> we require that students a</w:t>
      </w:r>
      <w:r w:rsidR="00EC75F8" w:rsidRPr="00E20775">
        <w:t xml:space="preserve">nnotate </w:t>
      </w:r>
      <w:r w:rsidR="007E146F" w:rsidRPr="00E20775">
        <w:t>th</w:t>
      </w:r>
      <w:r>
        <w:t>eir selected</w:t>
      </w:r>
      <w:r w:rsidR="007E146F" w:rsidRPr="00E20775">
        <w:t xml:space="preserve"> book with</w:t>
      </w:r>
      <w:r w:rsidR="00EC75F8" w:rsidRPr="00E20775">
        <w:t xml:space="preserve"> sticky notes. </w:t>
      </w:r>
      <w:r>
        <w:t xml:space="preserve"> However, due to the current circumstances caused by the COVID-19 outbreak, whether you obtain a physical </w:t>
      </w:r>
      <w:r w:rsidR="00B95B64">
        <w:t xml:space="preserve">copy </w:t>
      </w:r>
      <w:r>
        <w:t xml:space="preserve">or </w:t>
      </w:r>
      <w:r w:rsidR="00B95B64">
        <w:t xml:space="preserve">a </w:t>
      </w:r>
      <w:r>
        <w:t>digital</w:t>
      </w:r>
      <w:r w:rsidR="00B95B64">
        <w:t>/e-reader</w:t>
      </w:r>
      <w:r>
        <w:t xml:space="preserve"> copy of your book</w:t>
      </w:r>
      <w:r w:rsidR="002D5241">
        <w:t xml:space="preserve"> is up to you</w:t>
      </w:r>
      <w:r w:rsidR="00B95B64">
        <w:t xml:space="preserve">, </w:t>
      </w:r>
      <w:r w:rsidR="002D5241">
        <w:t xml:space="preserve">and all of </w:t>
      </w:r>
      <w:r w:rsidR="00B95B64">
        <w:t>you will complete your assignment digitally by typing up your annotations instead.</w:t>
      </w:r>
    </w:p>
    <w:p w14:paraId="4AFCFC23" w14:textId="77777777" w:rsidR="00B95B64" w:rsidRDefault="00B95B64" w:rsidP="00EC75F8">
      <w:pPr>
        <w:pStyle w:val="NoSpacing"/>
      </w:pPr>
    </w:p>
    <w:p w14:paraId="49C29D3F" w14:textId="77777777" w:rsidR="00C50072" w:rsidRDefault="00EC75F8" w:rsidP="00EC75F8">
      <w:pPr>
        <w:pStyle w:val="NoSpacing"/>
      </w:pPr>
      <w:r w:rsidRPr="00E20775">
        <w:t xml:space="preserve">The expectation of </w:t>
      </w:r>
      <w:r w:rsidRPr="00C50072">
        <w:rPr>
          <w:u w:val="single"/>
        </w:rPr>
        <w:t>at least</w:t>
      </w:r>
      <w:r w:rsidRPr="00E20775">
        <w:t xml:space="preserve"> </w:t>
      </w:r>
      <w:r w:rsidR="00B95B64">
        <w:t xml:space="preserve">20 </w:t>
      </w:r>
      <w:r w:rsidRPr="00E20775">
        <w:t xml:space="preserve">annotations through </w:t>
      </w:r>
      <w:r w:rsidR="00E005F9" w:rsidRPr="00E20775">
        <w:t xml:space="preserve">the entirety of </w:t>
      </w:r>
      <w:r w:rsidRPr="00E20775">
        <w:t>your reading is the minimum</w:t>
      </w:r>
      <w:r w:rsidR="007273C7" w:rsidRPr="00E20775">
        <w:t xml:space="preserve"> (</w:t>
      </w:r>
      <w:r w:rsidR="00B95B64">
        <w:t xml:space="preserve">20 </w:t>
      </w:r>
      <w:r w:rsidR="007273C7" w:rsidRPr="00E20775">
        <w:t>typed notes that include page numbers/specifics/analysis). While bullet points</w:t>
      </w:r>
      <w:r w:rsidRPr="00E20775">
        <w:t xml:space="preserve">/fragments are acceptable, remember to attach a meaning/significance rather than just identifying an element. </w:t>
      </w:r>
    </w:p>
    <w:p w14:paraId="7D8C05E0" w14:textId="77777777" w:rsidR="00C50072" w:rsidRDefault="00C50072" w:rsidP="00EC75F8">
      <w:pPr>
        <w:pStyle w:val="NoSpacing"/>
      </w:pPr>
    </w:p>
    <w:p w14:paraId="4652778B" w14:textId="51F6ED0A" w:rsidR="00C50072" w:rsidRDefault="00C50072" w:rsidP="00EC75F8">
      <w:pPr>
        <w:pStyle w:val="NoSpacing"/>
      </w:pPr>
      <w:r w:rsidRPr="00E20775">
        <w:t xml:space="preserve">These </w:t>
      </w:r>
      <w:r>
        <w:t xml:space="preserve">annotations </w:t>
      </w:r>
      <w:r w:rsidRPr="00E20775">
        <w:t xml:space="preserve">should be typed up chronologically (meaning that your </w:t>
      </w:r>
      <w:r>
        <w:t>digital “sticky notes</w:t>
      </w:r>
      <w:r w:rsidRPr="00E20775">
        <w:t xml:space="preserve">” should be typed up in the order in which they take place in </w:t>
      </w:r>
      <w:r>
        <w:t>the text</w:t>
      </w:r>
      <w:r w:rsidRPr="00E20775">
        <w:t xml:space="preserve"> and should include either the direct quotation to which you are responding (followed by the write-up of your response), or, if you are referring to something more general in the text, should include a brief summary</w:t>
      </w:r>
      <w:r>
        <w:t xml:space="preserve"> or paraphrase</w:t>
      </w:r>
      <w:r w:rsidRPr="00E20775">
        <w:t xml:space="preserve"> of what it is you are responding to (followed by the write-up of your response).  </w:t>
      </w:r>
    </w:p>
    <w:p w14:paraId="593CE8F9" w14:textId="77777777" w:rsidR="00C50072" w:rsidRDefault="00C50072" w:rsidP="00EC75F8">
      <w:pPr>
        <w:pStyle w:val="NoSpacing"/>
      </w:pPr>
    </w:p>
    <w:p w14:paraId="194E4D0B" w14:textId="1EA41526" w:rsidR="00EC75F8" w:rsidRDefault="00EC75F8" w:rsidP="00EC75F8">
      <w:pPr>
        <w:pStyle w:val="NoSpacing"/>
        <w:rPr>
          <w:b/>
        </w:rPr>
      </w:pPr>
      <w:r w:rsidRPr="00E20775">
        <w:t xml:space="preserve">Utilize the areas/techniques below to construct your </w:t>
      </w:r>
      <w:proofErr w:type="gramStart"/>
      <w:r w:rsidRPr="00E20775">
        <w:t>responses</w:t>
      </w:r>
      <w:r w:rsidR="002D5241">
        <w:t>, and</w:t>
      </w:r>
      <w:proofErr w:type="gramEnd"/>
      <w:r w:rsidR="002D5241">
        <w:t xml:space="preserve"> be sure have several responses from each; there should not be too many in any one category at the expense of the others. </w:t>
      </w:r>
      <w:r w:rsidR="007E146F" w:rsidRPr="00E20775">
        <w:rPr>
          <w:b/>
        </w:rPr>
        <w:t xml:space="preserve">SEE </w:t>
      </w:r>
      <w:r w:rsidR="00C50072">
        <w:rPr>
          <w:b/>
        </w:rPr>
        <w:t xml:space="preserve">THE </w:t>
      </w:r>
      <w:r w:rsidR="007E146F" w:rsidRPr="00E20775">
        <w:rPr>
          <w:b/>
        </w:rPr>
        <w:t xml:space="preserve">EXAMPLE FOLLOWING </w:t>
      </w:r>
      <w:r w:rsidR="00C50072">
        <w:rPr>
          <w:b/>
        </w:rPr>
        <w:t>THIS LIST</w:t>
      </w:r>
      <w:r w:rsidR="007E146F" w:rsidRPr="00E20775">
        <w:rPr>
          <w:b/>
        </w:rPr>
        <w:t>.</w:t>
      </w:r>
    </w:p>
    <w:p w14:paraId="3C481749" w14:textId="77777777" w:rsidR="002D5241" w:rsidRPr="00E20775" w:rsidRDefault="002D5241" w:rsidP="00EC75F8">
      <w:pPr>
        <w:pStyle w:val="NoSpacing"/>
        <w:rPr>
          <w:b/>
        </w:rPr>
      </w:pPr>
    </w:p>
    <w:p w14:paraId="314918D8" w14:textId="77777777" w:rsidR="00EC75F8" w:rsidRPr="00E20775" w:rsidRDefault="00C57E00" w:rsidP="00C57E00">
      <w:pPr>
        <w:pStyle w:val="NoSpacing"/>
        <w:numPr>
          <w:ilvl w:val="0"/>
          <w:numId w:val="6"/>
        </w:numPr>
        <w:ind w:left="360"/>
      </w:pPr>
      <w:r w:rsidRPr="00E20775">
        <w:t>READER RESPONSE</w:t>
      </w:r>
      <w:r w:rsidR="00EC75F8" w:rsidRPr="00E20775">
        <w:t>: Consider</w:t>
      </w:r>
      <w:r w:rsidR="007E146F" w:rsidRPr="00E20775">
        <w:t xml:space="preserve"> insightful, sophisticated reactions</w:t>
      </w:r>
      <w:r w:rsidR="00EC75F8" w:rsidRPr="00E20775">
        <w:t>:</w:t>
      </w:r>
    </w:p>
    <w:p w14:paraId="5C4AF0E8" w14:textId="77777777" w:rsidR="00EC75F8" w:rsidRPr="00E20775" w:rsidRDefault="00EC75F8" w:rsidP="00C57E00">
      <w:pPr>
        <w:pStyle w:val="NoSpacing"/>
        <w:numPr>
          <w:ilvl w:val="1"/>
          <w:numId w:val="6"/>
        </w:numPr>
        <w:ind w:left="720"/>
      </w:pPr>
      <w:r w:rsidRPr="00E20775">
        <w:t xml:space="preserve">Your reactions/emotional responses (humor, surprise, sadness, anger, frustration, disappointment, tension/suspense, disgust, criticism, disagreement, confusion) </w:t>
      </w:r>
    </w:p>
    <w:p w14:paraId="4208D756" w14:textId="77777777" w:rsidR="00EC75F8" w:rsidRPr="00E20775" w:rsidRDefault="00EC75F8" w:rsidP="00C57E00">
      <w:pPr>
        <w:pStyle w:val="NoSpacing"/>
        <w:numPr>
          <w:ilvl w:val="1"/>
          <w:numId w:val="6"/>
        </w:numPr>
        <w:ind w:left="720"/>
      </w:pPr>
      <w:r w:rsidRPr="00E20775">
        <w:t xml:space="preserve">Your questions or lack of understanding or doubts (ask “Why?”) </w:t>
      </w:r>
    </w:p>
    <w:p w14:paraId="6839DD06" w14:textId="77777777" w:rsidR="00EC75F8" w:rsidRPr="00E20775" w:rsidRDefault="00EC75F8" w:rsidP="00C57E00">
      <w:pPr>
        <w:pStyle w:val="NoSpacing"/>
        <w:numPr>
          <w:ilvl w:val="1"/>
          <w:numId w:val="6"/>
        </w:numPr>
        <w:ind w:left="720"/>
      </w:pPr>
      <w:r w:rsidRPr="00E20775">
        <w:t xml:space="preserve">Your revelations: when “things” become clear to </w:t>
      </w:r>
      <w:proofErr w:type="gramStart"/>
      <w:r w:rsidRPr="00E20775">
        <w:t>you, when</w:t>
      </w:r>
      <w:proofErr w:type="gramEnd"/>
      <w:r w:rsidRPr="00E20775">
        <w:t xml:space="preserve"> you make links </w:t>
      </w:r>
    </w:p>
    <w:p w14:paraId="0EE126C5" w14:textId="77777777" w:rsidR="00EC75F8" w:rsidRPr="00E20775" w:rsidRDefault="00EC75F8" w:rsidP="00C57E00">
      <w:pPr>
        <w:pStyle w:val="NoSpacing"/>
        <w:numPr>
          <w:ilvl w:val="1"/>
          <w:numId w:val="6"/>
        </w:numPr>
        <w:ind w:left="720"/>
      </w:pPr>
      <w:r w:rsidRPr="00E20775">
        <w:t xml:space="preserve">Similarities to other works: “Reminds me of…” </w:t>
      </w:r>
    </w:p>
    <w:p w14:paraId="6E990325" w14:textId="77777777" w:rsidR="00EC75F8" w:rsidRPr="00E20775" w:rsidRDefault="007E146F" w:rsidP="00C57E00">
      <w:pPr>
        <w:pStyle w:val="NoSpacing"/>
        <w:numPr>
          <w:ilvl w:val="1"/>
          <w:numId w:val="6"/>
        </w:numPr>
        <w:ind w:left="720"/>
      </w:pPr>
      <w:r w:rsidRPr="00E20775">
        <w:t>Writer’s craft</w:t>
      </w:r>
      <w:r w:rsidR="00EC75F8" w:rsidRPr="00E20775">
        <w:t xml:space="preserve">—passages that strike you artistically/aesthetically and why </w:t>
      </w:r>
    </w:p>
    <w:p w14:paraId="7F1A8964" w14:textId="77777777" w:rsidR="00EC75F8" w:rsidRPr="00E20775" w:rsidRDefault="00C57E00" w:rsidP="00C57E00">
      <w:pPr>
        <w:pStyle w:val="NoSpacing"/>
        <w:numPr>
          <w:ilvl w:val="0"/>
          <w:numId w:val="6"/>
        </w:numPr>
        <w:ind w:left="360"/>
      </w:pPr>
      <w:r w:rsidRPr="00E20775">
        <w:t>SPEAKER</w:t>
      </w:r>
      <w:r w:rsidR="00EC75F8" w:rsidRPr="00E20775">
        <w:t>: Think about who the writer is and how what he/she knows is communicated. This should help you decide the author’s credibility.  Consider the author’s background (ethnicity, education, location, religion, personal experiences, etc.)</w:t>
      </w:r>
    </w:p>
    <w:p w14:paraId="3815B159" w14:textId="77777777" w:rsidR="00EC75F8" w:rsidRPr="00E20775" w:rsidRDefault="00C57E00" w:rsidP="00C57E00">
      <w:pPr>
        <w:pStyle w:val="NoSpacing"/>
        <w:numPr>
          <w:ilvl w:val="0"/>
          <w:numId w:val="6"/>
        </w:numPr>
        <w:ind w:left="360"/>
      </w:pPr>
      <w:r w:rsidRPr="00E20775">
        <w:t>OCCASION</w:t>
      </w:r>
      <w:r w:rsidR="00EC75F8" w:rsidRPr="00E20775">
        <w:t>:  Consider what has occurred historically, politically, socially, or even personally that may have prompted the writer to address this topic.</w:t>
      </w:r>
    </w:p>
    <w:p w14:paraId="33416C17" w14:textId="58E54022" w:rsidR="00EC75F8" w:rsidRPr="00E20775" w:rsidRDefault="00C57E00" w:rsidP="00C57E00">
      <w:pPr>
        <w:pStyle w:val="NoSpacing"/>
        <w:numPr>
          <w:ilvl w:val="0"/>
          <w:numId w:val="6"/>
        </w:numPr>
        <w:ind w:left="360"/>
      </w:pPr>
      <w:r w:rsidRPr="00E20775">
        <w:t>AUDIENCE</w:t>
      </w:r>
      <w:r w:rsidR="00EC75F8" w:rsidRPr="00E20775">
        <w:t xml:space="preserve">: Think about what kind of person or people the author intended as the audience and </w:t>
      </w:r>
      <w:proofErr w:type="gramStart"/>
      <w:r w:rsidR="00EC75F8" w:rsidRPr="00E20775">
        <w:t>whether or not</w:t>
      </w:r>
      <w:proofErr w:type="gramEnd"/>
      <w:r w:rsidR="00EC75F8" w:rsidRPr="00E20775">
        <w:t xml:space="preserve"> the author is able to connect with that audience effectively. </w:t>
      </w:r>
    </w:p>
    <w:p w14:paraId="6FDC7024" w14:textId="1F4E3153" w:rsidR="00EC75F8" w:rsidRPr="00E20775" w:rsidRDefault="00C57E00" w:rsidP="00C57E00">
      <w:pPr>
        <w:pStyle w:val="NoSpacing"/>
        <w:numPr>
          <w:ilvl w:val="0"/>
          <w:numId w:val="6"/>
        </w:numPr>
        <w:ind w:left="360"/>
      </w:pPr>
      <w:r w:rsidRPr="00E20775">
        <w:t>PURPOSE</w:t>
      </w:r>
      <w:r w:rsidR="00EC75F8" w:rsidRPr="00E20775">
        <w:t xml:space="preserve">: Think about the author’s purpose in writing this book and </w:t>
      </w:r>
      <w:proofErr w:type="gramStart"/>
      <w:r w:rsidR="00EC75F8" w:rsidRPr="00E20775">
        <w:t>whether or not</w:t>
      </w:r>
      <w:proofErr w:type="gramEnd"/>
      <w:r w:rsidR="00EC75F8" w:rsidRPr="00E20775">
        <w:t xml:space="preserve"> he/she is effective in that purpose.  Did the writer want to: Inform? Persuade? Argue?  Defend? Criticize? Entertain?  </w:t>
      </w:r>
    </w:p>
    <w:p w14:paraId="76C70159" w14:textId="212143E4" w:rsidR="00EC75F8" w:rsidRPr="00E20775" w:rsidRDefault="00C57E00" w:rsidP="00C57E00">
      <w:pPr>
        <w:pStyle w:val="NoSpacing"/>
        <w:numPr>
          <w:ilvl w:val="0"/>
          <w:numId w:val="6"/>
        </w:numPr>
        <w:ind w:left="360"/>
      </w:pPr>
      <w:r w:rsidRPr="00E20775">
        <w:t>SUBJECT</w:t>
      </w:r>
      <w:r w:rsidR="00EC75F8" w:rsidRPr="00E20775">
        <w:t xml:space="preserve">: Think about what the book is discussing and </w:t>
      </w:r>
      <w:proofErr w:type="gramStart"/>
      <w:r w:rsidR="00EC75F8" w:rsidRPr="00E20775">
        <w:t>whether or not</w:t>
      </w:r>
      <w:proofErr w:type="gramEnd"/>
      <w:r w:rsidR="00EC75F8" w:rsidRPr="00E20775">
        <w:t xml:space="preserve"> the author demonstrates why this subject is important. Consider how the author develops the sides/complications of the issues.</w:t>
      </w:r>
    </w:p>
    <w:p w14:paraId="4B8B9F4E" w14:textId="3BCBC7DB" w:rsidR="00EC75F8" w:rsidRPr="00E20775" w:rsidRDefault="00C57E00" w:rsidP="00C57E00">
      <w:pPr>
        <w:pStyle w:val="NoSpacing"/>
        <w:numPr>
          <w:ilvl w:val="0"/>
          <w:numId w:val="6"/>
        </w:numPr>
        <w:ind w:left="360"/>
      </w:pPr>
      <w:bookmarkStart w:id="0" w:name="_Hlk10025868"/>
      <w:r w:rsidRPr="00E20775">
        <w:t>ARGUMENT</w:t>
      </w:r>
      <w:r w:rsidR="00EC75F8" w:rsidRPr="00E20775">
        <w:t xml:space="preserve">: Think about the author’s </w:t>
      </w:r>
      <w:r w:rsidR="005C4304" w:rsidRPr="00E20775">
        <w:t xml:space="preserve">address of claims </w:t>
      </w:r>
      <w:r w:rsidR="003165C1" w:rsidRPr="00E20775">
        <w:t xml:space="preserve">and counterclaims, including support for </w:t>
      </w:r>
      <w:r w:rsidR="00A76CAD" w:rsidRPr="00E20775">
        <w:t xml:space="preserve">various </w:t>
      </w:r>
      <w:r w:rsidR="003165C1" w:rsidRPr="00E20775">
        <w:t>perspectives</w:t>
      </w:r>
      <w:r w:rsidR="005C4304" w:rsidRPr="00E20775">
        <w:t xml:space="preserve">.  </w:t>
      </w:r>
      <w:r w:rsidR="003165C1" w:rsidRPr="00E20775">
        <w:t xml:space="preserve">Consider how the author argues by example, by comparison, or by </w:t>
      </w:r>
      <w:r w:rsidR="007F49E5" w:rsidRPr="00E20775">
        <w:t>argument type</w:t>
      </w:r>
      <w:r w:rsidR="003165C1" w:rsidRPr="00E20775">
        <w:t xml:space="preserve"> (like </w:t>
      </w:r>
      <w:r w:rsidR="007F49E5" w:rsidRPr="00E20775">
        <w:t xml:space="preserve">evaluation, </w:t>
      </w:r>
      <w:r w:rsidR="003165C1" w:rsidRPr="00E20775">
        <w:t>c</w:t>
      </w:r>
      <w:r w:rsidR="00ED59A8" w:rsidRPr="00E20775">
        <w:t>ause/effect, definition, policy</w:t>
      </w:r>
      <w:r w:rsidR="003165C1" w:rsidRPr="00E20775">
        <w:t>)</w:t>
      </w:r>
      <w:r w:rsidR="007F49E5" w:rsidRPr="00E20775">
        <w:t>.</w:t>
      </w:r>
    </w:p>
    <w:bookmarkEnd w:id="0"/>
    <w:p w14:paraId="6524395C" w14:textId="4AFF7893" w:rsidR="003165C1" w:rsidRPr="00E20775" w:rsidRDefault="00A76CAD" w:rsidP="003165C1">
      <w:pPr>
        <w:pStyle w:val="NoSpacing"/>
      </w:pPr>
      <w:r w:rsidRPr="00E20775">
        <w:rPr>
          <w:noProof/>
        </w:rPr>
        <mc:AlternateContent>
          <mc:Choice Requires="wps">
            <w:drawing>
              <wp:anchor distT="0" distB="0" distL="114300" distR="114300" simplePos="0" relativeHeight="251661312" behindDoc="0" locked="0" layoutInCell="1" allowOverlap="1" wp14:anchorId="756CC6D3" wp14:editId="20C65964">
                <wp:simplePos x="0" y="0"/>
                <wp:positionH relativeFrom="column">
                  <wp:posOffset>3478313</wp:posOffset>
                </wp:positionH>
                <wp:positionV relativeFrom="paragraph">
                  <wp:posOffset>98409</wp:posOffset>
                </wp:positionV>
                <wp:extent cx="3333750" cy="11811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solidFill>
                          <a:srgbClr val="FFFFFF"/>
                        </a:solidFill>
                        <a:ln w="9525">
                          <a:solidFill>
                            <a:srgbClr val="000000"/>
                          </a:solidFill>
                          <a:miter lim="800000"/>
                          <a:headEnd/>
                          <a:tailEnd/>
                        </a:ln>
                      </wps:spPr>
                      <wps:txbx>
                        <w:txbxContent>
                          <w:p w14:paraId="04CA0FF5" w14:textId="77777777" w:rsidR="00123544" w:rsidRPr="00123544" w:rsidRDefault="00123544" w:rsidP="00123544">
                            <w:pPr>
                              <w:pStyle w:val="NoSpacing"/>
                              <w:rPr>
                                <w:b/>
                                <w:sz w:val="20"/>
                                <w:szCs w:val="20"/>
                              </w:rPr>
                            </w:pPr>
                            <w:r w:rsidRPr="00123544">
                              <w:rPr>
                                <w:b/>
                                <w:sz w:val="20"/>
                                <w:szCs w:val="20"/>
                              </w:rPr>
                              <w:t xml:space="preserve">SAMPLE RESPONSE:  </w:t>
                            </w:r>
                          </w:p>
                          <w:p w14:paraId="56D2EAF7" w14:textId="77777777" w:rsidR="00123544" w:rsidRDefault="00123544" w:rsidP="00123544">
                            <w:pPr>
                              <w:pStyle w:val="NoSpacing"/>
                              <w:numPr>
                                <w:ilvl w:val="0"/>
                                <w:numId w:val="5"/>
                              </w:numPr>
                              <w:tabs>
                                <w:tab w:val="left" w:pos="180"/>
                              </w:tabs>
                              <w:ind w:left="180" w:hanging="180"/>
                              <w:rPr>
                                <w:sz w:val="20"/>
                                <w:szCs w:val="20"/>
                              </w:rPr>
                            </w:pPr>
                            <w:r>
                              <w:rPr>
                                <w:sz w:val="20"/>
                                <w:szCs w:val="20"/>
                              </w:rPr>
                              <w:t>Tone=mocking, sarcastic, self-deprecating</w:t>
                            </w:r>
                          </w:p>
                          <w:p w14:paraId="748CF213" w14:textId="77777777" w:rsidR="00123544" w:rsidRDefault="00123544" w:rsidP="005E017E">
                            <w:pPr>
                              <w:pStyle w:val="NoSpacing"/>
                              <w:numPr>
                                <w:ilvl w:val="0"/>
                                <w:numId w:val="8"/>
                              </w:numPr>
                              <w:tabs>
                                <w:tab w:val="left" w:pos="180"/>
                              </w:tabs>
                              <w:rPr>
                                <w:sz w:val="20"/>
                                <w:szCs w:val="20"/>
                              </w:rPr>
                            </w:pPr>
                            <w:r>
                              <w:rPr>
                                <w:sz w:val="20"/>
                                <w:szCs w:val="20"/>
                              </w:rPr>
                              <w:t>Author fakes importance of the game by linking it to re</w:t>
                            </w:r>
                            <w:r w:rsidR="005E017E">
                              <w:rPr>
                                <w:sz w:val="20"/>
                                <w:szCs w:val="20"/>
                              </w:rPr>
                              <w:t>al responsibilities, like voting</w:t>
                            </w:r>
                            <w:r w:rsidR="005E017E" w:rsidRPr="005E017E">
                              <w:rPr>
                                <w:sz w:val="20"/>
                                <w:szCs w:val="20"/>
                              </w:rPr>
                              <w:sym w:font="Wingdings" w:char="F0E0"/>
                            </w:r>
                            <w:r>
                              <w:rPr>
                                <w:sz w:val="20"/>
                                <w:szCs w:val="20"/>
                              </w:rPr>
                              <w:t xml:space="preserve"> mock</w:t>
                            </w:r>
                            <w:r w:rsidR="005E017E">
                              <w:rPr>
                                <w:sz w:val="20"/>
                                <w:szCs w:val="20"/>
                              </w:rPr>
                              <w:t>s</w:t>
                            </w:r>
                            <w:r>
                              <w:rPr>
                                <w:sz w:val="20"/>
                                <w:szCs w:val="20"/>
                              </w:rPr>
                              <w:t xml:space="preserve"> Americans’ tendency to  “goof” </w:t>
                            </w:r>
                          </w:p>
                          <w:p w14:paraId="5E2FB5C4" w14:textId="77777777" w:rsidR="00123544" w:rsidRDefault="00123544" w:rsidP="005E017E">
                            <w:pPr>
                              <w:pStyle w:val="NoSpacing"/>
                              <w:numPr>
                                <w:ilvl w:val="0"/>
                                <w:numId w:val="8"/>
                              </w:numPr>
                              <w:tabs>
                                <w:tab w:val="left" w:pos="180"/>
                              </w:tabs>
                              <w:rPr>
                                <w:sz w:val="20"/>
                                <w:szCs w:val="20"/>
                              </w:rPr>
                            </w:pPr>
                            <w:r>
                              <w:rPr>
                                <w:sz w:val="20"/>
                                <w:szCs w:val="20"/>
                              </w:rPr>
                              <w:t>Links play</w:t>
                            </w:r>
                            <w:r w:rsidR="005E017E">
                              <w:rPr>
                                <w:sz w:val="20"/>
                                <w:szCs w:val="20"/>
                              </w:rPr>
                              <w:t>ing “hooky” to patriotic duty:</w:t>
                            </w:r>
                            <w:r>
                              <w:rPr>
                                <w:sz w:val="20"/>
                                <w:szCs w:val="20"/>
                              </w:rPr>
                              <w:t xml:space="preserve"> mock</w:t>
                            </w:r>
                            <w:r w:rsidR="005E017E">
                              <w:rPr>
                                <w:sz w:val="20"/>
                                <w:szCs w:val="20"/>
                              </w:rPr>
                              <w:t>s</w:t>
                            </w:r>
                            <w:r>
                              <w:rPr>
                                <w:sz w:val="20"/>
                                <w:szCs w:val="20"/>
                              </w:rPr>
                              <w:t xml:space="preserve"> herself for choosing fun over responsibility</w:t>
                            </w:r>
                          </w:p>
                          <w:p w14:paraId="675D0B93" w14:textId="77777777" w:rsidR="00123544" w:rsidRPr="00123544" w:rsidRDefault="00123544" w:rsidP="00123544">
                            <w:pPr>
                              <w:pStyle w:val="NoSpacing"/>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CC6D3" id="_x0000_t202" coordsize="21600,21600" o:spt="202" path="m,l,21600r21600,l21600,xe">
                <v:stroke joinstyle="miter"/>
                <v:path gradientshapeok="t" o:connecttype="rect"/>
              </v:shapetype>
              <v:shape id="Text Box 2" o:spid="_x0000_s1026" type="#_x0000_t202" style="position:absolute;margin-left:273.9pt;margin-top:7.75pt;width:262.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">
                <v:textbox>
                  <w:txbxContent>
                    <w:p w14:paraId="04CA0FF5" w14:textId="77777777" w:rsidR="00123544" w:rsidRPr="00123544" w:rsidRDefault="00123544" w:rsidP="00123544">
                      <w:pPr>
                        <w:pStyle w:val="NoSpacing"/>
                        <w:rPr>
                          <w:b/>
                          <w:sz w:val="20"/>
                          <w:szCs w:val="20"/>
                        </w:rPr>
                      </w:pPr>
                      <w:r w:rsidRPr="00123544">
                        <w:rPr>
                          <w:b/>
                          <w:sz w:val="20"/>
                          <w:szCs w:val="20"/>
                        </w:rPr>
                        <w:t xml:space="preserve">SAMPLE RESPONSE:  </w:t>
                      </w:r>
                    </w:p>
                    <w:p w14:paraId="56D2EAF7" w14:textId="77777777" w:rsidR="00123544" w:rsidRDefault="00123544" w:rsidP="00123544">
                      <w:pPr>
                        <w:pStyle w:val="NoSpacing"/>
                        <w:numPr>
                          <w:ilvl w:val="0"/>
                          <w:numId w:val="5"/>
                        </w:numPr>
                        <w:tabs>
                          <w:tab w:val="left" w:pos="180"/>
                        </w:tabs>
                        <w:ind w:left="180" w:hanging="180"/>
                        <w:rPr>
                          <w:sz w:val="20"/>
                          <w:szCs w:val="20"/>
                        </w:rPr>
                      </w:pPr>
                      <w:r>
                        <w:rPr>
                          <w:sz w:val="20"/>
                          <w:szCs w:val="20"/>
                        </w:rPr>
                        <w:t>Tone=mocking, sarcastic, self-deprecating</w:t>
                      </w:r>
                    </w:p>
                    <w:p w14:paraId="748CF213" w14:textId="77777777" w:rsidR="00123544" w:rsidRDefault="00123544" w:rsidP="005E017E">
                      <w:pPr>
                        <w:pStyle w:val="NoSpacing"/>
                        <w:numPr>
                          <w:ilvl w:val="0"/>
                          <w:numId w:val="8"/>
                        </w:numPr>
                        <w:tabs>
                          <w:tab w:val="left" w:pos="180"/>
                        </w:tabs>
                        <w:rPr>
                          <w:sz w:val="20"/>
                          <w:szCs w:val="20"/>
                        </w:rPr>
                      </w:pPr>
                      <w:r>
                        <w:rPr>
                          <w:sz w:val="20"/>
                          <w:szCs w:val="20"/>
                        </w:rPr>
                        <w:t>Author fakes importance of the game by linking it to re</w:t>
                      </w:r>
                      <w:r w:rsidR="005E017E">
                        <w:rPr>
                          <w:sz w:val="20"/>
                          <w:szCs w:val="20"/>
                        </w:rPr>
                        <w:t>al responsibilities, like voting</w:t>
                      </w:r>
                      <w:r w:rsidR="005E017E" w:rsidRPr="005E017E">
                        <w:rPr>
                          <w:sz w:val="20"/>
                          <w:szCs w:val="20"/>
                        </w:rPr>
                        <w:sym w:font="Wingdings" w:char="F0E0"/>
                      </w:r>
                      <w:r>
                        <w:rPr>
                          <w:sz w:val="20"/>
                          <w:szCs w:val="20"/>
                        </w:rPr>
                        <w:t xml:space="preserve"> mock</w:t>
                      </w:r>
                      <w:r w:rsidR="005E017E">
                        <w:rPr>
                          <w:sz w:val="20"/>
                          <w:szCs w:val="20"/>
                        </w:rPr>
                        <w:t>s</w:t>
                      </w:r>
                      <w:r>
                        <w:rPr>
                          <w:sz w:val="20"/>
                          <w:szCs w:val="20"/>
                        </w:rPr>
                        <w:t xml:space="preserve"> Americans’ tendency to  “goof” </w:t>
                      </w:r>
                    </w:p>
                    <w:p w14:paraId="5E2FB5C4" w14:textId="77777777" w:rsidR="00123544" w:rsidRDefault="00123544" w:rsidP="005E017E">
                      <w:pPr>
                        <w:pStyle w:val="NoSpacing"/>
                        <w:numPr>
                          <w:ilvl w:val="0"/>
                          <w:numId w:val="8"/>
                        </w:numPr>
                        <w:tabs>
                          <w:tab w:val="left" w:pos="180"/>
                        </w:tabs>
                        <w:rPr>
                          <w:sz w:val="20"/>
                          <w:szCs w:val="20"/>
                        </w:rPr>
                      </w:pPr>
                      <w:r>
                        <w:rPr>
                          <w:sz w:val="20"/>
                          <w:szCs w:val="20"/>
                        </w:rPr>
                        <w:t>Links play</w:t>
                      </w:r>
                      <w:r w:rsidR="005E017E">
                        <w:rPr>
                          <w:sz w:val="20"/>
                          <w:szCs w:val="20"/>
                        </w:rPr>
                        <w:t>ing “hooky” to patriotic duty:</w:t>
                      </w:r>
                      <w:r>
                        <w:rPr>
                          <w:sz w:val="20"/>
                          <w:szCs w:val="20"/>
                        </w:rPr>
                        <w:t xml:space="preserve"> mock</w:t>
                      </w:r>
                      <w:r w:rsidR="005E017E">
                        <w:rPr>
                          <w:sz w:val="20"/>
                          <w:szCs w:val="20"/>
                        </w:rPr>
                        <w:t>s</w:t>
                      </w:r>
                      <w:r>
                        <w:rPr>
                          <w:sz w:val="20"/>
                          <w:szCs w:val="20"/>
                        </w:rPr>
                        <w:t xml:space="preserve"> herself for choosing fun over responsibility</w:t>
                      </w:r>
                    </w:p>
                    <w:p w14:paraId="675D0B93" w14:textId="77777777" w:rsidR="00123544" w:rsidRPr="00123544" w:rsidRDefault="00123544" w:rsidP="00123544">
                      <w:pPr>
                        <w:pStyle w:val="NoSpacing"/>
                        <w:rPr>
                          <w:sz w:val="20"/>
                          <w:szCs w:val="20"/>
                        </w:rPr>
                      </w:pPr>
                    </w:p>
                  </w:txbxContent>
                </v:textbox>
              </v:shape>
            </w:pict>
          </mc:Fallback>
        </mc:AlternateContent>
      </w:r>
      <w:r w:rsidRPr="00E20775">
        <w:rPr>
          <w:noProof/>
        </w:rPr>
        <mc:AlternateContent>
          <mc:Choice Requires="wps">
            <w:drawing>
              <wp:anchor distT="0" distB="0" distL="114300" distR="114300" simplePos="0" relativeHeight="251659264" behindDoc="0" locked="0" layoutInCell="1" allowOverlap="1" wp14:anchorId="53166E9F" wp14:editId="2F17905D">
                <wp:simplePos x="0" y="0"/>
                <wp:positionH relativeFrom="margin">
                  <wp:posOffset>70976</wp:posOffset>
                </wp:positionH>
                <wp:positionV relativeFrom="paragraph">
                  <wp:posOffset>95725</wp:posOffset>
                </wp:positionV>
                <wp:extent cx="3352800" cy="1181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181100"/>
                        </a:xfrm>
                        <a:prstGeom prst="rect">
                          <a:avLst/>
                        </a:prstGeom>
                        <a:solidFill>
                          <a:srgbClr val="FFFFFF"/>
                        </a:solidFill>
                        <a:ln w="9525">
                          <a:solidFill>
                            <a:srgbClr val="000000"/>
                          </a:solidFill>
                          <a:miter lim="800000"/>
                          <a:headEnd/>
                          <a:tailEnd/>
                        </a:ln>
                      </wps:spPr>
                      <wps:txbx>
                        <w:txbxContent>
                          <w:p w14:paraId="3400C8ED" w14:textId="77777777" w:rsidR="00123544" w:rsidRPr="00123544" w:rsidRDefault="00123544" w:rsidP="00123544">
                            <w:pPr>
                              <w:pStyle w:val="NoSpacing"/>
                              <w:rPr>
                                <w:sz w:val="20"/>
                                <w:szCs w:val="20"/>
                              </w:rPr>
                            </w:pPr>
                            <w:r w:rsidRPr="00123544">
                              <w:rPr>
                                <w:b/>
                                <w:sz w:val="20"/>
                                <w:szCs w:val="20"/>
                              </w:rPr>
                              <w:t>SAMPLE PASSAGE</w:t>
                            </w:r>
                            <w:r w:rsidR="005006DB">
                              <w:rPr>
                                <w:sz w:val="20"/>
                                <w:szCs w:val="20"/>
                              </w:rPr>
                              <w:t xml:space="preserve"> from “Pop-A-Shot” by Sarah Vowe</w:t>
                            </w:r>
                            <w:r>
                              <w:rPr>
                                <w:sz w:val="20"/>
                                <w:szCs w:val="20"/>
                              </w:rPr>
                              <w:t>ll:</w:t>
                            </w:r>
                          </w:p>
                          <w:p w14:paraId="1D290557" w14:textId="77777777" w:rsidR="00123544" w:rsidRPr="00123544" w:rsidRDefault="00123544" w:rsidP="00123544">
                            <w:pPr>
                              <w:pStyle w:val="NoSpacing"/>
                              <w:rPr>
                                <w:sz w:val="20"/>
                                <w:szCs w:val="20"/>
                              </w:rPr>
                            </w:pPr>
                            <w:r w:rsidRPr="00123544">
                              <w:rPr>
                                <w:sz w:val="20"/>
                                <w:szCs w:val="20"/>
                              </w:rPr>
                              <w:t>Along with voting, jury duty, and paying taxes, goofing off is one of the central obligations of American citizenship.  So when my friends Joel and Stephen and I play hooky from our jobs in the middle of the afternoon to play Pop-A-Shot in a room full of children, I like to think we are not procrastinators; we are patriots pursuing happiness</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66E9F" id="_x0000_s1027" type="#_x0000_t202" style="position:absolute;margin-left:5.6pt;margin-top:7.55pt;width:264pt;height: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">
                <v:textbox>
                  <w:txbxContent>
                    <w:p w14:paraId="3400C8ED" w14:textId="77777777" w:rsidR="00123544" w:rsidRPr="00123544" w:rsidRDefault="00123544" w:rsidP="00123544">
                      <w:pPr>
                        <w:pStyle w:val="NoSpacing"/>
                        <w:rPr>
                          <w:sz w:val="20"/>
                          <w:szCs w:val="20"/>
                        </w:rPr>
                      </w:pPr>
                      <w:r w:rsidRPr="00123544">
                        <w:rPr>
                          <w:b/>
                          <w:sz w:val="20"/>
                          <w:szCs w:val="20"/>
                        </w:rPr>
                        <w:t>SAMPLE PASSAGE</w:t>
                      </w:r>
                      <w:r w:rsidR="005006DB">
                        <w:rPr>
                          <w:sz w:val="20"/>
                          <w:szCs w:val="20"/>
                        </w:rPr>
                        <w:t xml:space="preserve"> from “Pop-A-Shot” by Sarah Vowe</w:t>
                      </w:r>
                      <w:r>
                        <w:rPr>
                          <w:sz w:val="20"/>
                          <w:szCs w:val="20"/>
                        </w:rPr>
                        <w:t>ll:</w:t>
                      </w:r>
                    </w:p>
                    <w:p w14:paraId="1D290557" w14:textId="77777777" w:rsidR="00123544" w:rsidRPr="00123544" w:rsidRDefault="00123544" w:rsidP="00123544">
                      <w:pPr>
                        <w:pStyle w:val="NoSpacing"/>
                        <w:rPr>
                          <w:sz w:val="20"/>
                          <w:szCs w:val="20"/>
                        </w:rPr>
                      </w:pPr>
                      <w:r w:rsidRPr="00123544">
                        <w:rPr>
                          <w:sz w:val="20"/>
                          <w:szCs w:val="20"/>
                        </w:rPr>
                        <w:t>Along with voting, jury duty, and paying taxes, goofing off is one of the central obligations of American citizenship.  So when my friends Joel and Stephen and I play hooky from our jobs in the middle of the afternoon to play Pop-A-Shot in a room full of children, I like to think we are not procrastinators; we are patriots pursuing happiness</w:t>
                      </w:r>
                      <w:r>
                        <w:rPr>
                          <w:sz w:val="20"/>
                          <w:szCs w:val="20"/>
                        </w:rPr>
                        <w:t>.</w:t>
                      </w:r>
                    </w:p>
                  </w:txbxContent>
                </v:textbox>
                <w10:wrap anchorx="margin"/>
              </v:shape>
            </w:pict>
          </mc:Fallback>
        </mc:AlternateContent>
      </w:r>
    </w:p>
    <w:p w14:paraId="606E0D77" w14:textId="70B781E7" w:rsidR="00B91AB2" w:rsidRPr="00E20775" w:rsidRDefault="00B91AB2" w:rsidP="007E146F">
      <w:pPr>
        <w:pStyle w:val="NoSpacing"/>
        <w:ind w:firstLine="720"/>
      </w:pPr>
    </w:p>
    <w:p w14:paraId="790779D3" w14:textId="742A485C" w:rsidR="007273C7" w:rsidRPr="00E20775" w:rsidRDefault="007273C7" w:rsidP="007E146F">
      <w:pPr>
        <w:pStyle w:val="NoSpacing"/>
        <w:ind w:firstLine="720"/>
      </w:pPr>
    </w:p>
    <w:p w14:paraId="2ED98D90" w14:textId="78D6B8FF" w:rsidR="007273C7" w:rsidRPr="00E20775" w:rsidRDefault="007273C7" w:rsidP="007E146F">
      <w:pPr>
        <w:pStyle w:val="NoSpacing"/>
        <w:ind w:firstLine="720"/>
      </w:pPr>
    </w:p>
    <w:p w14:paraId="6B18952B" w14:textId="77777777" w:rsidR="00B91AB2" w:rsidRPr="00E20775" w:rsidRDefault="00B91AB2" w:rsidP="007E146F">
      <w:pPr>
        <w:pStyle w:val="NoSpacing"/>
        <w:ind w:firstLine="720"/>
      </w:pPr>
    </w:p>
    <w:p w14:paraId="291F73E1" w14:textId="77777777" w:rsidR="00B91AB2" w:rsidRPr="00E20775" w:rsidRDefault="00B91AB2" w:rsidP="007E146F">
      <w:pPr>
        <w:pStyle w:val="NoSpacing"/>
        <w:ind w:firstLine="720"/>
      </w:pPr>
    </w:p>
    <w:p w14:paraId="36AD4FE3" w14:textId="77777777" w:rsidR="00B91AB2" w:rsidRPr="00E20775" w:rsidRDefault="00B91AB2" w:rsidP="007E146F">
      <w:pPr>
        <w:pStyle w:val="NoSpacing"/>
        <w:ind w:firstLine="720"/>
      </w:pPr>
    </w:p>
    <w:p w14:paraId="432554E0" w14:textId="77777777" w:rsidR="006F0EFC" w:rsidRPr="00E20775" w:rsidRDefault="006F0EFC" w:rsidP="00EC75F8">
      <w:pPr>
        <w:pStyle w:val="NoSpacing"/>
      </w:pPr>
    </w:p>
    <w:p w14:paraId="0A35DCC9" w14:textId="77777777" w:rsidR="006F0EFC" w:rsidRPr="00E20775" w:rsidRDefault="006F0EFC" w:rsidP="006F0EFC">
      <w:pPr>
        <w:pStyle w:val="NoSpacing"/>
        <w:ind w:firstLine="720"/>
      </w:pPr>
      <w:r w:rsidRPr="00E20775">
        <w:t xml:space="preserve">Enjoy this summer and your preparations for AP Language and Composition!   Remember that this assignment will mark the first impression you will make on your teacher.  Give the assignment the attention and detail that it </w:t>
      </w:r>
      <w:proofErr w:type="gramStart"/>
      <w:r w:rsidRPr="00E20775">
        <w:t>warrants, and</w:t>
      </w:r>
      <w:proofErr w:type="gramEnd"/>
      <w:r w:rsidRPr="00E20775">
        <w:t xml:space="preserve"> </w:t>
      </w:r>
      <w:r w:rsidRPr="00E20775">
        <w:rPr>
          <w:highlight w:val="yellow"/>
        </w:rPr>
        <w:t>be sure to have your work with you</w:t>
      </w:r>
      <w:r w:rsidR="00F57439" w:rsidRPr="00E20775">
        <w:rPr>
          <w:highlight w:val="yellow"/>
        </w:rPr>
        <w:t>/deliver your work to your teacher</w:t>
      </w:r>
      <w:r w:rsidRPr="00E20775">
        <w:rPr>
          <w:highlight w:val="yellow"/>
        </w:rPr>
        <w:t xml:space="preserve"> on the </w:t>
      </w:r>
      <w:r w:rsidR="007273C7" w:rsidRPr="00E20775">
        <w:rPr>
          <w:b/>
          <w:highlight w:val="yellow"/>
        </w:rPr>
        <w:t>FIRST DAY OF SCHOOL</w:t>
      </w:r>
      <w:r w:rsidRPr="00E20775">
        <w:rPr>
          <w:highlight w:val="yellow"/>
        </w:rPr>
        <w:t>.</w:t>
      </w:r>
      <w:r w:rsidR="002A7FB7" w:rsidRPr="00E20775">
        <w:t xml:space="preserve">  </w:t>
      </w:r>
      <w:r w:rsidRPr="00E20775">
        <w:t xml:space="preserve">  </w:t>
      </w:r>
    </w:p>
    <w:p w14:paraId="4F63C277" w14:textId="77777777" w:rsidR="006F0EFC" w:rsidRPr="00E20775" w:rsidRDefault="006F0EFC" w:rsidP="00EC75F8">
      <w:pPr>
        <w:pStyle w:val="NoSpacing"/>
      </w:pPr>
    </w:p>
    <w:p w14:paraId="412838F4" w14:textId="77777777" w:rsidR="00EC75F8" w:rsidRPr="00E20775" w:rsidRDefault="00EC75F8" w:rsidP="00EC75F8">
      <w:pPr>
        <w:pStyle w:val="NoSpacing"/>
        <w:rPr>
          <w:i/>
        </w:rPr>
      </w:pPr>
      <w:r w:rsidRPr="00E20775">
        <w:rPr>
          <w:i/>
        </w:rPr>
        <w:t xml:space="preserve">The AP Language Team </w:t>
      </w:r>
    </w:p>
    <w:p w14:paraId="3F1DCDCB" w14:textId="77777777" w:rsidR="0012687E" w:rsidRPr="00E20775" w:rsidRDefault="00EC75F8" w:rsidP="0012687E">
      <w:pPr>
        <w:pStyle w:val="NoSpacing"/>
      </w:pPr>
      <w:r w:rsidRPr="00E20775">
        <w:t xml:space="preserve">*Please direct </w:t>
      </w:r>
      <w:r w:rsidR="007E146F" w:rsidRPr="00E20775">
        <w:t xml:space="preserve">any questions to Ms. </w:t>
      </w:r>
      <w:proofErr w:type="spellStart"/>
      <w:r w:rsidR="007E146F" w:rsidRPr="00E20775">
        <w:t>Remar</w:t>
      </w:r>
      <w:proofErr w:type="spellEnd"/>
      <w:r w:rsidR="007E146F" w:rsidRPr="00E20775">
        <w:t xml:space="preserve"> at </w:t>
      </w:r>
      <w:hyperlink r:id="rId5" w:history="1">
        <w:r w:rsidR="007E146F" w:rsidRPr="00E20775">
          <w:rPr>
            <w:rStyle w:val="Hyperlink"/>
          </w:rPr>
          <w:t>cremar@cbsd.org</w:t>
        </w:r>
      </w:hyperlink>
      <w:r w:rsidR="007E146F" w:rsidRPr="00E20775">
        <w:t xml:space="preserve"> or Mrs. </w:t>
      </w:r>
      <w:proofErr w:type="spellStart"/>
      <w:r w:rsidR="007E146F" w:rsidRPr="00E20775">
        <w:t>Sebestyen</w:t>
      </w:r>
      <w:proofErr w:type="spellEnd"/>
      <w:r w:rsidR="007E146F" w:rsidRPr="00E20775">
        <w:t xml:space="preserve"> at </w:t>
      </w:r>
      <w:hyperlink r:id="rId6" w:history="1">
        <w:r w:rsidR="007E146F" w:rsidRPr="00E20775">
          <w:rPr>
            <w:rStyle w:val="Hyperlink"/>
          </w:rPr>
          <w:t>asebestyen@cbsd.org</w:t>
        </w:r>
      </w:hyperlink>
    </w:p>
    <w:sectPr w:rsidR="0012687E" w:rsidRPr="00E20775" w:rsidSect="00C57E00">
      <w:pgSz w:w="12240" w:h="15840"/>
      <w:pgMar w:top="720" w:right="72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C6004"/>
    <w:multiLevelType w:val="hybridMultilevel"/>
    <w:tmpl w:val="A12A3498"/>
    <w:lvl w:ilvl="0" w:tplc="176267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30B2"/>
    <w:multiLevelType w:val="hybridMultilevel"/>
    <w:tmpl w:val="B0E827A0"/>
    <w:lvl w:ilvl="0" w:tplc="770A33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D2CB6"/>
    <w:multiLevelType w:val="hybridMultilevel"/>
    <w:tmpl w:val="F40A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91EEA"/>
    <w:multiLevelType w:val="hybridMultilevel"/>
    <w:tmpl w:val="4118B3C8"/>
    <w:lvl w:ilvl="0" w:tplc="770A33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55AA3"/>
    <w:multiLevelType w:val="hybridMultilevel"/>
    <w:tmpl w:val="E79012B8"/>
    <w:lvl w:ilvl="0" w:tplc="E97CF1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D32EB"/>
    <w:multiLevelType w:val="hybridMultilevel"/>
    <w:tmpl w:val="2DF2287C"/>
    <w:lvl w:ilvl="0" w:tplc="176267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152FF"/>
    <w:multiLevelType w:val="hybridMultilevel"/>
    <w:tmpl w:val="6A26A9DA"/>
    <w:lvl w:ilvl="0" w:tplc="418C0C7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26BF0"/>
    <w:multiLevelType w:val="hybridMultilevel"/>
    <w:tmpl w:val="414A2030"/>
    <w:lvl w:ilvl="0" w:tplc="770A33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A646D"/>
    <w:multiLevelType w:val="hybridMultilevel"/>
    <w:tmpl w:val="E0E686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90EC2"/>
    <w:multiLevelType w:val="hybridMultilevel"/>
    <w:tmpl w:val="3C785B2A"/>
    <w:lvl w:ilvl="0" w:tplc="0409000F">
      <w:start w:val="1"/>
      <w:numFmt w:val="decimal"/>
      <w:lvlText w:val="%1."/>
      <w:lvlJc w:val="left"/>
      <w:pPr>
        <w:ind w:left="720" w:hanging="360"/>
      </w:pPr>
      <w:rPr>
        <w:rFonts w:hint="default"/>
      </w:rPr>
    </w:lvl>
    <w:lvl w:ilvl="1" w:tplc="F0B056DE">
      <w:start w:val="1"/>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C2F96"/>
    <w:multiLevelType w:val="hybridMultilevel"/>
    <w:tmpl w:val="8E3633C8"/>
    <w:lvl w:ilvl="0" w:tplc="770A33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4"/>
  </w:num>
  <w:num w:numId="5">
    <w:abstractNumId w:val="2"/>
  </w:num>
  <w:num w:numId="6">
    <w:abstractNumId w:val="6"/>
  </w:num>
  <w:num w:numId="7">
    <w:abstractNumId w:val="9"/>
  </w:num>
  <w:num w:numId="8">
    <w:abstractNumId w:val="8"/>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87E"/>
    <w:rsid w:val="00011A51"/>
    <w:rsid w:val="00033A11"/>
    <w:rsid w:val="0007459D"/>
    <w:rsid w:val="000C0077"/>
    <w:rsid w:val="00123544"/>
    <w:rsid w:val="0012687E"/>
    <w:rsid w:val="002332D5"/>
    <w:rsid w:val="00246255"/>
    <w:rsid w:val="0025768C"/>
    <w:rsid w:val="002A7FB7"/>
    <w:rsid w:val="002D5241"/>
    <w:rsid w:val="003165C1"/>
    <w:rsid w:val="00357C8C"/>
    <w:rsid w:val="00361766"/>
    <w:rsid w:val="003E1A87"/>
    <w:rsid w:val="00422D62"/>
    <w:rsid w:val="00473AE7"/>
    <w:rsid w:val="00483132"/>
    <w:rsid w:val="004B565B"/>
    <w:rsid w:val="005006DB"/>
    <w:rsid w:val="005332F3"/>
    <w:rsid w:val="0058485A"/>
    <w:rsid w:val="005C4304"/>
    <w:rsid w:val="005D1EC4"/>
    <w:rsid w:val="005E017E"/>
    <w:rsid w:val="006673C0"/>
    <w:rsid w:val="006A2224"/>
    <w:rsid w:val="006C0DFC"/>
    <w:rsid w:val="006C5991"/>
    <w:rsid w:val="006E600F"/>
    <w:rsid w:val="006F0EFC"/>
    <w:rsid w:val="007234B3"/>
    <w:rsid w:val="007273C7"/>
    <w:rsid w:val="00742208"/>
    <w:rsid w:val="0077073E"/>
    <w:rsid w:val="007B408D"/>
    <w:rsid w:val="007E146F"/>
    <w:rsid w:val="007F49E5"/>
    <w:rsid w:val="008616CD"/>
    <w:rsid w:val="00862C70"/>
    <w:rsid w:val="008A0332"/>
    <w:rsid w:val="008B2919"/>
    <w:rsid w:val="008E3B5D"/>
    <w:rsid w:val="00930E7C"/>
    <w:rsid w:val="0096195E"/>
    <w:rsid w:val="009B242A"/>
    <w:rsid w:val="009B7E52"/>
    <w:rsid w:val="00A70528"/>
    <w:rsid w:val="00A76CAD"/>
    <w:rsid w:val="00AF504A"/>
    <w:rsid w:val="00B15E54"/>
    <w:rsid w:val="00B30C48"/>
    <w:rsid w:val="00B32130"/>
    <w:rsid w:val="00B77599"/>
    <w:rsid w:val="00B91AB2"/>
    <w:rsid w:val="00B94F43"/>
    <w:rsid w:val="00B95B64"/>
    <w:rsid w:val="00BB56DA"/>
    <w:rsid w:val="00BC1C2C"/>
    <w:rsid w:val="00BC1D44"/>
    <w:rsid w:val="00C00026"/>
    <w:rsid w:val="00C50072"/>
    <w:rsid w:val="00C57E00"/>
    <w:rsid w:val="00CF2EB4"/>
    <w:rsid w:val="00D017A3"/>
    <w:rsid w:val="00D21A7E"/>
    <w:rsid w:val="00D34387"/>
    <w:rsid w:val="00DB0BF2"/>
    <w:rsid w:val="00DD2D9D"/>
    <w:rsid w:val="00E005F9"/>
    <w:rsid w:val="00E20775"/>
    <w:rsid w:val="00E354A2"/>
    <w:rsid w:val="00EC75F8"/>
    <w:rsid w:val="00ED59A8"/>
    <w:rsid w:val="00ED6F79"/>
    <w:rsid w:val="00EE7DCC"/>
    <w:rsid w:val="00F157DE"/>
    <w:rsid w:val="00F20B6B"/>
    <w:rsid w:val="00F3497B"/>
    <w:rsid w:val="00F57439"/>
    <w:rsid w:val="00FA261D"/>
    <w:rsid w:val="00FE3819"/>
    <w:rsid w:val="00FF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FCAE"/>
  <w15:docId w15:val="{BF266985-7A80-48B4-B6DA-903DF3BA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87E"/>
    <w:pPr>
      <w:spacing w:after="0" w:line="240" w:lineRule="auto"/>
    </w:pPr>
  </w:style>
  <w:style w:type="character" w:styleId="Hyperlink">
    <w:name w:val="Hyperlink"/>
    <w:basedOn w:val="DefaultParagraphFont"/>
    <w:uiPriority w:val="99"/>
    <w:unhideWhenUsed/>
    <w:rsid w:val="006673C0"/>
    <w:rPr>
      <w:color w:val="0000FF" w:themeColor="hyperlink"/>
      <w:u w:val="single"/>
    </w:rPr>
  </w:style>
  <w:style w:type="paragraph" w:styleId="BalloonText">
    <w:name w:val="Balloon Text"/>
    <w:basedOn w:val="Normal"/>
    <w:link w:val="BalloonTextChar"/>
    <w:uiPriority w:val="99"/>
    <w:semiHidden/>
    <w:unhideWhenUsed/>
    <w:rsid w:val="00533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2F3"/>
    <w:rPr>
      <w:rFonts w:ascii="Tahoma" w:hAnsi="Tahoma" w:cs="Tahoma"/>
      <w:sz w:val="16"/>
      <w:szCs w:val="16"/>
    </w:rPr>
  </w:style>
  <w:style w:type="paragraph" w:styleId="ListParagraph">
    <w:name w:val="List Paragraph"/>
    <w:basedOn w:val="Normal"/>
    <w:uiPriority w:val="34"/>
    <w:qFormat/>
    <w:rsid w:val="00FF3A18"/>
    <w:pPr>
      <w:ind w:left="720"/>
      <w:contextualSpacing/>
    </w:pPr>
  </w:style>
  <w:style w:type="character" w:customStyle="1" w:styleId="a-size-base6">
    <w:name w:val="a-size-base6"/>
    <w:basedOn w:val="DefaultParagraphFont"/>
    <w:rsid w:val="002A7FB7"/>
  </w:style>
  <w:style w:type="paragraph" w:styleId="NormalWeb">
    <w:name w:val="Normal (Web)"/>
    <w:basedOn w:val="Normal"/>
    <w:uiPriority w:val="99"/>
    <w:semiHidden/>
    <w:unhideWhenUsed/>
    <w:rsid w:val="002A7F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68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ebestyen@cbsd.org" TargetMode="External"/><Relationship Id="rId5" Type="http://schemas.openxmlformats.org/officeDocument/2006/relationships/hyperlink" Target="mailto:cremar@cb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1196</Words>
  <Characters>6818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REMAR, COLLEEN</dc:creator>
  <cp:lastModifiedBy>Feedback</cp:lastModifiedBy>
  <cp:revision>2</cp:revision>
  <cp:lastPrinted>2012-06-04T18:44:00Z</cp:lastPrinted>
  <dcterms:created xsi:type="dcterms:W3CDTF">2020-06-07T17:12:00Z</dcterms:created>
  <dcterms:modified xsi:type="dcterms:W3CDTF">2020-06-07T17:12:00Z</dcterms:modified>
</cp:coreProperties>
</file>